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F631" w14:textId="69F4C650" w:rsidR="009C294F" w:rsidRPr="009C294F" w:rsidRDefault="009C294F" w:rsidP="009C294F">
      <w:pPr>
        <w:spacing w:after="0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B69937" wp14:editId="73E83170">
            <wp:simplePos x="0" y="0"/>
            <wp:positionH relativeFrom="column">
              <wp:posOffset>2924175</wp:posOffset>
            </wp:positionH>
            <wp:positionV relativeFrom="paragraph">
              <wp:posOffset>0</wp:posOffset>
            </wp:positionV>
            <wp:extent cx="3512820" cy="1165225"/>
            <wp:effectExtent l="0" t="0" r="0" b="0"/>
            <wp:wrapSquare wrapText="bothSides"/>
            <wp:docPr id="7" name="Picture 7" descr="Screenshot 2022-12-14 at 3.26.03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creenshot 2022-12-14 at 3.26.03 PM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94F">
        <w:rPr>
          <w:b/>
          <w:bCs/>
          <w:sz w:val="40"/>
          <w:szCs w:val="40"/>
        </w:rPr>
        <w:t xml:space="preserve">York </w:t>
      </w:r>
      <w:r w:rsidR="005438C9">
        <w:rPr>
          <w:b/>
          <w:bCs/>
          <w:sz w:val="40"/>
          <w:szCs w:val="40"/>
        </w:rPr>
        <w:t xml:space="preserve">Town Hall </w:t>
      </w:r>
      <w:r w:rsidRPr="009C294F">
        <w:rPr>
          <w:b/>
          <w:bCs/>
          <w:sz w:val="40"/>
          <w:szCs w:val="40"/>
        </w:rPr>
        <w:t>Office</w:t>
      </w:r>
    </w:p>
    <w:p w14:paraId="622E4A9C" w14:textId="272D428B" w:rsidR="009C294F" w:rsidRPr="009C294F" w:rsidRDefault="005438C9" w:rsidP="009C294F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Furniture RFP</w:t>
      </w:r>
    </w:p>
    <w:p w14:paraId="5DC626A2" w14:textId="2534A7CA" w:rsidR="009C294F" w:rsidRPr="009C294F" w:rsidRDefault="001F179A" w:rsidP="009C294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 22, 2023</w:t>
      </w:r>
    </w:p>
    <w:p w14:paraId="41CBCE08" w14:textId="77777777" w:rsidR="009C294F" w:rsidRDefault="009C294F">
      <w:pPr>
        <w:rPr>
          <w:b/>
          <w:bCs/>
          <w:sz w:val="32"/>
          <w:szCs w:val="32"/>
        </w:rPr>
      </w:pPr>
    </w:p>
    <w:p w14:paraId="4EC2F743" w14:textId="77777777" w:rsidR="009C294F" w:rsidRDefault="009C294F"/>
    <w:p w14:paraId="50FCB67A" w14:textId="0E8DF694" w:rsidR="005C3DAE" w:rsidRDefault="009C294F">
      <w:r>
        <w:t xml:space="preserve">This RFP is </w:t>
      </w:r>
      <w:r w:rsidR="005C3DAE">
        <w:t>for</w:t>
      </w:r>
      <w:r>
        <w:t xml:space="preserve"> </w:t>
      </w:r>
      <w:r w:rsidR="00A00115">
        <w:t>furniture</w:t>
      </w:r>
      <w:r w:rsidR="00BE6377">
        <w:t xml:space="preserve"> in the York Town Hall</w:t>
      </w:r>
      <w:r>
        <w:t xml:space="preserve">. </w:t>
      </w:r>
      <w:r w:rsidR="00A00115">
        <w:t>The</w:t>
      </w:r>
      <w:r w:rsidR="006162E8">
        <w:t xml:space="preserve"> new Town Hall is currently under construction with an anticipated</w:t>
      </w:r>
      <w:r w:rsidR="00A00115">
        <w:t xml:space="preserve"> installation d</w:t>
      </w:r>
      <w:r w:rsidR="00EA701C">
        <w:t>ate in July.</w:t>
      </w:r>
    </w:p>
    <w:p w14:paraId="49BB12E2" w14:textId="37FED49D" w:rsidR="00BE6377" w:rsidRDefault="009C294F">
      <w:r>
        <w:t xml:space="preserve">This package includes </w:t>
      </w:r>
      <w:r w:rsidR="005C3DAE">
        <w:t>a product specific specification</w:t>
      </w:r>
      <w:r>
        <w:t xml:space="preserve"> and </w:t>
      </w:r>
      <w:r w:rsidR="005C3DAE">
        <w:t xml:space="preserve">while </w:t>
      </w:r>
      <w:r>
        <w:t>pre-approved substitutions are acceptable</w:t>
      </w:r>
      <w:r w:rsidR="005C3DAE">
        <w:t>, please contact Port City Architecture to facilitate the preapproval of the substitutions</w:t>
      </w:r>
      <w:r>
        <w:t xml:space="preserve">. </w:t>
      </w:r>
    </w:p>
    <w:p w14:paraId="0BDB55E6" w14:textId="1E8EB68C" w:rsidR="00914735" w:rsidRPr="009C294F" w:rsidRDefault="00914735" w:rsidP="009C294F">
      <w:pPr>
        <w:spacing w:after="0"/>
        <w:rPr>
          <w:b/>
          <w:bCs/>
        </w:rPr>
      </w:pPr>
      <w:r w:rsidRPr="009C294F">
        <w:rPr>
          <w:b/>
          <w:bCs/>
        </w:rPr>
        <w:t>York Contact:</w:t>
      </w:r>
    </w:p>
    <w:p w14:paraId="63FDE1C3" w14:textId="5AB1C480" w:rsidR="00914735" w:rsidRDefault="00914735" w:rsidP="009C294F">
      <w:pPr>
        <w:spacing w:after="0"/>
      </w:pPr>
      <w:r>
        <w:t>Nicole</w:t>
      </w:r>
      <w:r w:rsidR="009C294F">
        <w:t xml:space="preserve"> Pestana</w:t>
      </w:r>
    </w:p>
    <w:p w14:paraId="0BB2AE1B" w14:textId="7FADC49E" w:rsidR="009C294F" w:rsidRDefault="009C294F" w:rsidP="009C294F">
      <w:pPr>
        <w:spacing w:after="0"/>
      </w:pPr>
      <w:r>
        <w:t>Emergency Management Director</w:t>
      </w:r>
    </w:p>
    <w:p w14:paraId="713FF50F" w14:textId="188697CD" w:rsidR="005438C9" w:rsidRDefault="00000000" w:rsidP="009C294F">
      <w:pPr>
        <w:spacing w:after="0"/>
      </w:pPr>
      <w:hyperlink r:id="rId6" w:history="1">
        <w:r w:rsidR="005438C9" w:rsidRPr="00C75385">
          <w:rPr>
            <w:rStyle w:val="Hyperlink"/>
          </w:rPr>
          <w:t>npestana@yorkmaine.org</w:t>
        </w:r>
      </w:hyperlink>
      <w:r w:rsidR="005438C9">
        <w:t xml:space="preserve"> </w:t>
      </w:r>
    </w:p>
    <w:p w14:paraId="485CE798" w14:textId="0EBFD6AF" w:rsidR="009C294F" w:rsidRDefault="009C294F" w:rsidP="009C294F">
      <w:pPr>
        <w:spacing w:after="0"/>
      </w:pPr>
      <w:r>
        <w:t>207-363-1000 x 6046</w:t>
      </w:r>
    </w:p>
    <w:p w14:paraId="709BA9A0" w14:textId="77777777" w:rsidR="009C294F" w:rsidRDefault="009C294F" w:rsidP="009C294F">
      <w:pPr>
        <w:spacing w:after="0"/>
      </w:pPr>
    </w:p>
    <w:p w14:paraId="465F15CB" w14:textId="0831E07D" w:rsidR="00914735" w:rsidRPr="009C294F" w:rsidRDefault="00914735" w:rsidP="009C294F">
      <w:pPr>
        <w:spacing w:after="0"/>
        <w:rPr>
          <w:b/>
          <w:bCs/>
        </w:rPr>
      </w:pPr>
      <w:r w:rsidRPr="009C294F">
        <w:rPr>
          <w:b/>
          <w:bCs/>
        </w:rPr>
        <w:t>Questions:</w:t>
      </w:r>
    </w:p>
    <w:p w14:paraId="0570B190" w14:textId="77777777" w:rsidR="009C294F" w:rsidRDefault="009C294F" w:rsidP="009C294F">
      <w:pPr>
        <w:spacing w:after="0"/>
      </w:pPr>
      <w:r>
        <w:t>Port City Architecture</w:t>
      </w:r>
    </w:p>
    <w:p w14:paraId="7C7DCA16" w14:textId="159AA36F" w:rsidR="00914735" w:rsidRDefault="00914735" w:rsidP="009C294F">
      <w:pPr>
        <w:spacing w:after="0"/>
      </w:pPr>
      <w:r>
        <w:t>Lita</w:t>
      </w:r>
      <w:r w:rsidR="009C294F">
        <w:t xml:space="preserve"> Semrau</w:t>
      </w:r>
    </w:p>
    <w:p w14:paraId="3A9AD742" w14:textId="1618995D" w:rsidR="006162E8" w:rsidRDefault="00000000" w:rsidP="009C294F">
      <w:pPr>
        <w:spacing w:after="0"/>
      </w:pPr>
      <w:hyperlink r:id="rId7" w:history="1">
        <w:r w:rsidR="006162E8" w:rsidRPr="00E55958">
          <w:rPr>
            <w:rStyle w:val="Hyperlink"/>
          </w:rPr>
          <w:t>lita@portcityarch.com</w:t>
        </w:r>
      </w:hyperlink>
      <w:r w:rsidR="006162E8">
        <w:t xml:space="preserve"> </w:t>
      </w:r>
    </w:p>
    <w:p w14:paraId="687CA23A" w14:textId="4D9BFDD0" w:rsidR="009C294F" w:rsidRDefault="009C294F" w:rsidP="009C294F">
      <w:pPr>
        <w:spacing w:after="0"/>
      </w:pPr>
      <w:r>
        <w:t>207-756-4333</w:t>
      </w:r>
    </w:p>
    <w:p w14:paraId="4F19AD0E" w14:textId="77777777" w:rsidR="005438C9" w:rsidRDefault="005438C9" w:rsidP="009C294F">
      <w:pPr>
        <w:spacing w:after="0"/>
      </w:pPr>
    </w:p>
    <w:p w14:paraId="48DF669E" w14:textId="3222EB32" w:rsidR="005438C9" w:rsidRDefault="005438C9" w:rsidP="009C294F">
      <w:pPr>
        <w:spacing w:after="0"/>
      </w:pPr>
      <w:r>
        <w:rPr>
          <w:b/>
          <w:bCs/>
        </w:rPr>
        <w:t>Full RFP:</w:t>
      </w:r>
    </w:p>
    <w:p w14:paraId="71700744" w14:textId="53E03F37" w:rsidR="005438C9" w:rsidRPr="005438C9" w:rsidRDefault="005438C9" w:rsidP="009C294F">
      <w:pPr>
        <w:spacing w:after="0"/>
      </w:pPr>
      <w:r>
        <w:t>The full RFP</w:t>
      </w:r>
      <w:r w:rsidR="006F3B78">
        <w:t xml:space="preserve"> Package</w:t>
      </w:r>
      <w:r>
        <w:t xml:space="preserve"> and any addendums can be found at: </w:t>
      </w:r>
      <w:hyperlink r:id="rId8" w:history="1">
        <w:r w:rsidRPr="00C75385">
          <w:rPr>
            <w:rStyle w:val="Hyperlink"/>
          </w:rPr>
          <w:t>https://www.yorkmaine.org/155/Town-Managers-Office</w:t>
        </w:r>
      </w:hyperlink>
      <w:r>
        <w:t xml:space="preserve"> </w:t>
      </w:r>
    </w:p>
    <w:p w14:paraId="7464E75B" w14:textId="77777777" w:rsidR="009C294F" w:rsidRDefault="009C294F" w:rsidP="009C294F">
      <w:pPr>
        <w:spacing w:after="0"/>
      </w:pPr>
    </w:p>
    <w:p w14:paraId="536F3F6B" w14:textId="68D27F18" w:rsidR="00914735" w:rsidRDefault="00914735" w:rsidP="009C294F">
      <w:pPr>
        <w:spacing w:after="0"/>
      </w:pPr>
      <w:r w:rsidRPr="009C294F">
        <w:rPr>
          <w:b/>
          <w:bCs/>
        </w:rPr>
        <w:t>Due Date:</w:t>
      </w:r>
      <w:r>
        <w:t xml:space="preserve"> </w:t>
      </w:r>
      <w:r w:rsidR="00A00115" w:rsidRPr="00875224">
        <w:rPr>
          <w:b/>
          <w:bCs/>
        </w:rPr>
        <w:t>Thursday, January 25</w:t>
      </w:r>
      <w:r w:rsidR="009C294F" w:rsidRPr="00875224">
        <w:t>, by</w:t>
      </w:r>
      <w:r w:rsidRPr="00875224">
        <w:t xml:space="preserve"> 1:00</w:t>
      </w:r>
    </w:p>
    <w:p w14:paraId="426E0A70" w14:textId="3D3B2C9F" w:rsidR="009C294F" w:rsidRDefault="009C294F" w:rsidP="009C294F">
      <w:pPr>
        <w:spacing w:after="0"/>
      </w:pPr>
      <w:r>
        <w:t xml:space="preserve">Electronic submissions are </w:t>
      </w:r>
      <w:r w:rsidR="005C3DAE">
        <w:t>acceptable</w:t>
      </w:r>
      <w:r w:rsidR="00A00115">
        <w:t xml:space="preserve"> to be sent to </w:t>
      </w:r>
      <w:r w:rsidR="005438C9" w:rsidRPr="005438C9">
        <w:t>Nicole</w:t>
      </w:r>
      <w:r w:rsidR="006F3B78">
        <w:t xml:space="preserve"> and Lita</w:t>
      </w:r>
      <w:r w:rsidR="005C3DAE">
        <w:t>, however, i</w:t>
      </w:r>
      <w:r>
        <w:t xml:space="preserve">f you would like to drop it off in person, please drop off to Nicole at </w:t>
      </w:r>
      <w:r w:rsidR="005438C9">
        <w:t xml:space="preserve">the </w:t>
      </w:r>
      <w:r>
        <w:t>York Town Hall</w:t>
      </w:r>
      <w:r w:rsidR="005438C9">
        <w:t xml:space="preserve"> temporary spaces located at</w:t>
      </w:r>
      <w:r>
        <w:t xml:space="preserve">, </w:t>
      </w:r>
      <w:r w:rsidR="005438C9" w:rsidRPr="005438C9">
        <w:t xml:space="preserve">4 </w:t>
      </w:r>
      <w:proofErr w:type="gramStart"/>
      <w:r w:rsidR="005438C9" w:rsidRPr="005438C9">
        <w:t>Market Place</w:t>
      </w:r>
      <w:proofErr w:type="gramEnd"/>
      <w:r w:rsidR="005438C9" w:rsidRPr="005438C9">
        <w:t xml:space="preserve"> Drive, Unit 3, York, Maine.</w:t>
      </w:r>
    </w:p>
    <w:p w14:paraId="7F0D6DDC" w14:textId="77777777" w:rsidR="006F3B78" w:rsidRDefault="006F3B78" w:rsidP="009C294F">
      <w:pPr>
        <w:spacing w:after="0"/>
      </w:pPr>
    </w:p>
    <w:p w14:paraId="4D3357F4" w14:textId="5BBBB5A8" w:rsidR="006F3B78" w:rsidRDefault="006F3B78" w:rsidP="009C294F">
      <w:pPr>
        <w:spacing w:after="0"/>
      </w:pPr>
      <w:r>
        <w:t xml:space="preserve">The Town reserves the right to reject </w:t>
      </w:r>
      <w:proofErr w:type="gramStart"/>
      <w:r>
        <w:t>any and all</w:t>
      </w:r>
      <w:proofErr w:type="gramEnd"/>
      <w:r>
        <w:t xml:space="preserve"> proposals.</w:t>
      </w:r>
    </w:p>
    <w:p w14:paraId="16783E01" w14:textId="1DEF6E01" w:rsidR="00914735" w:rsidRDefault="00914735" w:rsidP="009C294F">
      <w:pPr>
        <w:spacing w:after="0"/>
      </w:pPr>
    </w:p>
    <w:p w14:paraId="54E0F111" w14:textId="104AE333" w:rsidR="006162E8" w:rsidRDefault="005438C9" w:rsidP="009C294F">
      <w:pPr>
        <w:spacing w:after="0"/>
        <w:rPr>
          <w:b/>
          <w:bCs/>
        </w:rPr>
      </w:pPr>
      <w:r>
        <w:rPr>
          <w:b/>
          <w:bCs/>
        </w:rPr>
        <w:t>Documents:</w:t>
      </w:r>
    </w:p>
    <w:p w14:paraId="6AE3A881" w14:textId="48117A58" w:rsidR="005438C9" w:rsidRDefault="005438C9" w:rsidP="005438C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Office Furniture RFP</w:t>
      </w:r>
    </w:p>
    <w:p w14:paraId="2873A6FE" w14:textId="24F434E6" w:rsidR="001F179A" w:rsidRPr="001F179A" w:rsidRDefault="001F179A" w:rsidP="005438C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Bid form: </w:t>
      </w:r>
      <w:r>
        <w:t xml:space="preserve">Please use the bid form on the following </w:t>
      </w:r>
      <w:proofErr w:type="gramStart"/>
      <w:r>
        <w:t>page</w:t>
      </w:r>
      <w:proofErr w:type="gramEnd"/>
    </w:p>
    <w:p w14:paraId="16F848F8" w14:textId="3EABBEE1" w:rsidR="001F179A" w:rsidRDefault="001F179A" w:rsidP="005438C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Cut Sheets</w:t>
      </w:r>
    </w:p>
    <w:p w14:paraId="0A0D4B76" w14:textId="02321B55" w:rsidR="00875224" w:rsidRDefault="00875224" w:rsidP="005438C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Full Furniture Plans and Notes</w:t>
      </w:r>
    </w:p>
    <w:p w14:paraId="6AE4A844" w14:textId="55EA25D8" w:rsidR="004C6DB1" w:rsidRPr="005438C9" w:rsidRDefault="004C6DB1" w:rsidP="005438C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General Information Sheet</w:t>
      </w:r>
    </w:p>
    <w:p w14:paraId="0D01D5A8" w14:textId="15DC06FC" w:rsidR="009C294F" w:rsidRDefault="009C294F" w:rsidP="009C294F">
      <w:pPr>
        <w:spacing w:after="0"/>
      </w:pPr>
      <w:r>
        <w:br w:type="page"/>
      </w:r>
    </w:p>
    <w:p w14:paraId="34A78AEC" w14:textId="72B386D0" w:rsidR="003F098D" w:rsidRPr="009C294F" w:rsidRDefault="003F098D" w:rsidP="003F098D">
      <w:pPr>
        <w:spacing w:after="0"/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F8FB233" wp14:editId="06B4260C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3886200" cy="1289503"/>
            <wp:effectExtent l="0" t="0" r="0" b="6350"/>
            <wp:wrapSquare wrapText="bothSides"/>
            <wp:docPr id="1" name="Picture 1" descr="Screenshot 2022-12-14 at 3.26.03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creenshot 2022-12-14 at 3.26.03 PM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289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94F">
        <w:rPr>
          <w:b/>
          <w:bCs/>
          <w:sz w:val="40"/>
          <w:szCs w:val="40"/>
        </w:rPr>
        <w:t>York T</w:t>
      </w:r>
      <w:r w:rsidR="005438C9">
        <w:rPr>
          <w:b/>
          <w:bCs/>
          <w:sz w:val="40"/>
          <w:szCs w:val="40"/>
        </w:rPr>
        <w:t>own Hall</w:t>
      </w:r>
      <w:r w:rsidRPr="009C294F">
        <w:rPr>
          <w:b/>
          <w:bCs/>
          <w:sz w:val="40"/>
          <w:szCs w:val="40"/>
        </w:rPr>
        <w:t xml:space="preserve"> Office</w:t>
      </w:r>
    </w:p>
    <w:p w14:paraId="1A89475E" w14:textId="77777777" w:rsidR="003F098D" w:rsidRPr="009C294F" w:rsidRDefault="003F098D" w:rsidP="003F098D">
      <w:pPr>
        <w:spacing w:after="0"/>
        <w:rPr>
          <w:b/>
          <w:bCs/>
          <w:sz w:val="40"/>
          <w:szCs w:val="40"/>
        </w:rPr>
      </w:pPr>
      <w:r w:rsidRPr="009C294F">
        <w:rPr>
          <w:b/>
          <w:bCs/>
          <w:sz w:val="40"/>
          <w:szCs w:val="40"/>
        </w:rPr>
        <w:t>Furniture RFP</w:t>
      </w:r>
    </w:p>
    <w:p w14:paraId="1F83AD81" w14:textId="04FA17D7" w:rsidR="003F098D" w:rsidRPr="005C3DAE" w:rsidRDefault="003F098D" w:rsidP="003F098D">
      <w:pPr>
        <w:spacing w:after="0"/>
        <w:rPr>
          <w:b/>
          <w:bCs/>
          <w:sz w:val="72"/>
          <w:szCs w:val="72"/>
        </w:rPr>
      </w:pPr>
      <w:r w:rsidRPr="005C3DAE">
        <w:rPr>
          <w:b/>
          <w:bCs/>
          <w:sz w:val="72"/>
          <w:szCs w:val="72"/>
        </w:rPr>
        <w:t>Bid Form</w:t>
      </w:r>
    </w:p>
    <w:p w14:paraId="3504A46D" w14:textId="77777777" w:rsidR="009C294F" w:rsidRDefault="009C294F" w:rsidP="009C294F">
      <w:pPr>
        <w:spacing w:after="0"/>
      </w:pPr>
    </w:p>
    <w:p w14:paraId="7B48DA1D" w14:textId="63E33209" w:rsidR="004234DB" w:rsidRPr="004234DB" w:rsidRDefault="004234DB" w:rsidP="009C294F">
      <w:pPr>
        <w:spacing w:after="0"/>
      </w:pPr>
      <w:r>
        <w:rPr>
          <w:b/>
          <w:bCs/>
        </w:rPr>
        <w:t>Date:</w:t>
      </w:r>
    </w:p>
    <w:p w14:paraId="1E037876" w14:textId="77777777" w:rsidR="004234DB" w:rsidRPr="004234DB" w:rsidRDefault="004234DB" w:rsidP="009C294F">
      <w:pPr>
        <w:spacing w:after="0"/>
      </w:pPr>
    </w:p>
    <w:p w14:paraId="7E457B63" w14:textId="02D33299" w:rsidR="00914735" w:rsidRDefault="003F098D" w:rsidP="009C294F">
      <w:pPr>
        <w:spacing w:after="0"/>
      </w:pPr>
      <w:r w:rsidRPr="003F098D">
        <w:rPr>
          <w:b/>
          <w:bCs/>
        </w:rPr>
        <w:t>Company:</w:t>
      </w:r>
      <w:r>
        <w:t xml:space="preserve">  </w:t>
      </w:r>
    </w:p>
    <w:p w14:paraId="377062CF" w14:textId="77777777" w:rsidR="003F098D" w:rsidRDefault="003F098D" w:rsidP="009C294F">
      <w:pPr>
        <w:spacing w:after="0"/>
        <w:rPr>
          <w:b/>
          <w:bCs/>
        </w:rPr>
      </w:pPr>
    </w:p>
    <w:p w14:paraId="1F2D386E" w14:textId="7330EFE7" w:rsidR="003F098D" w:rsidRDefault="003F098D" w:rsidP="009C294F">
      <w:pPr>
        <w:spacing w:after="0"/>
      </w:pPr>
      <w:r w:rsidRPr="003F098D">
        <w:rPr>
          <w:b/>
          <w:bCs/>
        </w:rPr>
        <w:t>Title:</w:t>
      </w:r>
      <w:r>
        <w:t xml:space="preserve">  </w:t>
      </w:r>
    </w:p>
    <w:p w14:paraId="1B394019" w14:textId="77777777" w:rsidR="003F098D" w:rsidRDefault="003F098D" w:rsidP="009C294F">
      <w:pPr>
        <w:spacing w:after="0"/>
        <w:rPr>
          <w:b/>
          <w:bCs/>
        </w:rPr>
      </w:pPr>
    </w:p>
    <w:p w14:paraId="582B31AE" w14:textId="6D8B7CA2" w:rsidR="003F098D" w:rsidRDefault="003F098D" w:rsidP="009C294F">
      <w:pPr>
        <w:spacing w:after="0"/>
      </w:pPr>
      <w:r w:rsidRPr="003F098D">
        <w:rPr>
          <w:b/>
          <w:bCs/>
        </w:rPr>
        <w:t>Address</w:t>
      </w:r>
      <w:r>
        <w:t xml:space="preserve">:  </w:t>
      </w:r>
    </w:p>
    <w:p w14:paraId="4A093245" w14:textId="77777777" w:rsidR="003F098D" w:rsidRDefault="003F098D" w:rsidP="009C294F">
      <w:pPr>
        <w:spacing w:after="0"/>
        <w:rPr>
          <w:b/>
          <w:bCs/>
        </w:rPr>
      </w:pPr>
    </w:p>
    <w:p w14:paraId="2E47F969" w14:textId="7E5CD2A0" w:rsidR="003F098D" w:rsidRDefault="003F098D" w:rsidP="009C294F">
      <w:pPr>
        <w:spacing w:after="0"/>
      </w:pPr>
      <w:r w:rsidRPr="003F098D">
        <w:rPr>
          <w:b/>
          <w:bCs/>
        </w:rPr>
        <w:t>Phone</w:t>
      </w:r>
      <w:r>
        <w:t xml:space="preserve">:  </w:t>
      </w:r>
    </w:p>
    <w:p w14:paraId="1CF546EC" w14:textId="77777777" w:rsidR="003F098D" w:rsidRDefault="003F098D" w:rsidP="009C294F">
      <w:pPr>
        <w:spacing w:after="0"/>
        <w:rPr>
          <w:b/>
          <w:bCs/>
        </w:rPr>
      </w:pPr>
    </w:p>
    <w:p w14:paraId="02054E37" w14:textId="5DDA5B81" w:rsidR="003F098D" w:rsidRDefault="003F098D" w:rsidP="009C294F">
      <w:pPr>
        <w:spacing w:after="0"/>
      </w:pPr>
      <w:r w:rsidRPr="003F098D">
        <w:rPr>
          <w:b/>
          <w:bCs/>
        </w:rPr>
        <w:t>Email:</w:t>
      </w:r>
      <w:r>
        <w:t xml:space="preserve"> </w:t>
      </w:r>
    </w:p>
    <w:p w14:paraId="2A10C3C1" w14:textId="77777777" w:rsidR="003F098D" w:rsidRDefault="003F098D" w:rsidP="009C294F">
      <w:pPr>
        <w:spacing w:after="0"/>
        <w:rPr>
          <w:b/>
          <w:bCs/>
        </w:rPr>
      </w:pPr>
    </w:p>
    <w:p w14:paraId="54186B15" w14:textId="08AE8429" w:rsidR="003F098D" w:rsidRDefault="003F098D" w:rsidP="009C294F">
      <w:pPr>
        <w:spacing w:after="0"/>
      </w:pPr>
      <w:r w:rsidRPr="003F098D">
        <w:rPr>
          <w:b/>
          <w:bCs/>
        </w:rPr>
        <w:t>Authorized Signature:</w:t>
      </w:r>
      <w:r>
        <w:t xml:space="preserve">  </w:t>
      </w:r>
    </w:p>
    <w:p w14:paraId="1026950A" w14:textId="77777777" w:rsidR="003F098D" w:rsidRDefault="003F098D" w:rsidP="009C294F">
      <w:pPr>
        <w:spacing w:after="0"/>
        <w:rPr>
          <w:b/>
          <w:bCs/>
        </w:rPr>
      </w:pPr>
    </w:p>
    <w:p w14:paraId="5C308020" w14:textId="6032990E" w:rsidR="003F098D" w:rsidRDefault="003F098D" w:rsidP="009C294F">
      <w:pPr>
        <w:spacing w:after="0"/>
      </w:pPr>
      <w:r w:rsidRPr="003F098D">
        <w:rPr>
          <w:b/>
          <w:bCs/>
        </w:rPr>
        <w:t>Please acknowledge receipt of Addendums</w:t>
      </w:r>
      <w:r>
        <w:t xml:space="preserve"> (add number &amp; Addendum date</w:t>
      </w:r>
      <w:proofErr w:type="gramStart"/>
      <w:r>
        <w:t>)</w:t>
      </w:r>
      <w:r w:rsidRPr="003F098D">
        <w:rPr>
          <w:b/>
          <w:bCs/>
        </w:rPr>
        <w:t xml:space="preserve"> :</w:t>
      </w:r>
      <w:proofErr w:type="gramEnd"/>
      <w:r>
        <w:t xml:space="preserve">  </w:t>
      </w:r>
    </w:p>
    <w:p w14:paraId="6364A1D2" w14:textId="77777777" w:rsidR="003F098D" w:rsidRDefault="003F098D" w:rsidP="009C294F">
      <w:pPr>
        <w:spacing w:after="0"/>
        <w:rPr>
          <w:b/>
          <w:bCs/>
        </w:rPr>
      </w:pPr>
    </w:p>
    <w:p w14:paraId="523B90D2" w14:textId="33306A23" w:rsidR="00914735" w:rsidRDefault="00914735" w:rsidP="009C294F">
      <w:pPr>
        <w:spacing w:after="0"/>
      </w:pPr>
      <w:r w:rsidRPr="003F098D">
        <w:rPr>
          <w:b/>
          <w:bCs/>
        </w:rPr>
        <w:t>Furniture Amount</w:t>
      </w:r>
      <w:r w:rsidR="003F098D" w:rsidRPr="003F098D">
        <w:rPr>
          <w:b/>
          <w:bCs/>
        </w:rPr>
        <w:t>:</w:t>
      </w:r>
      <w:r w:rsidR="003F098D">
        <w:t xml:space="preserve">  </w:t>
      </w:r>
    </w:p>
    <w:p w14:paraId="14CFDFFC" w14:textId="253F921D" w:rsidR="00914735" w:rsidRDefault="00914735" w:rsidP="009C294F">
      <w:pPr>
        <w:spacing w:after="0"/>
      </w:pPr>
      <w:r w:rsidRPr="003F098D">
        <w:rPr>
          <w:b/>
          <w:bCs/>
        </w:rPr>
        <w:t>Installation</w:t>
      </w:r>
      <w:r w:rsidR="003F098D" w:rsidRPr="003F098D">
        <w:rPr>
          <w:b/>
          <w:bCs/>
        </w:rPr>
        <w:t>:</w:t>
      </w:r>
      <w:r w:rsidR="003F098D">
        <w:t xml:space="preserve">  </w:t>
      </w:r>
    </w:p>
    <w:p w14:paraId="62E2B086" w14:textId="76554B83" w:rsidR="00914735" w:rsidRDefault="00914735" w:rsidP="009C294F">
      <w:pPr>
        <w:spacing w:after="0"/>
      </w:pPr>
      <w:r w:rsidRPr="003F098D">
        <w:rPr>
          <w:b/>
          <w:bCs/>
        </w:rPr>
        <w:t>Total Cost</w:t>
      </w:r>
      <w:r w:rsidR="003F098D" w:rsidRPr="003F098D">
        <w:rPr>
          <w:b/>
          <w:bCs/>
        </w:rPr>
        <w:t>:</w:t>
      </w:r>
      <w:r w:rsidR="003F098D">
        <w:t xml:space="preserve">  </w:t>
      </w:r>
    </w:p>
    <w:p w14:paraId="048CDBC4" w14:textId="77777777" w:rsidR="003F098D" w:rsidRDefault="003F098D" w:rsidP="009C294F">
      <w:pPr>
        <w:spacing w:after="0"/>
        <w:rPr>
          <w:b/>
          <w:bCs/>
        </w:rPr>
      </w:pPr>
    </w:p>
    <w:p w14:paraId="25F47BBE" w14:textId="26A0DEB7" w:rsidR="00914735" w:rsidRDefault="00914735" w:rsidP="009C294F">
      <w:pPr>
        <w:spacing w:after="0"/>
      </w:pPr>
      <w:r w:rsidRPr="003F098D">
        <w:rPr>
          <w:b/>
          <w:bCs/>
        </w:rPr>
        <w:t>Product Information</w:t>
      </w:r>
      <w:r w:rsidR="003F098D">
        <w:t xml:space="preserve"> (this can be attached)</w:t>
      </w:r>
      <w:r w:rsidR="003F098D" w:rsidRPr="003F098D">
        <w:rPr>
          <w:b/>
          <w:bCs/>
        </w:rPr>
        <w:t>:</w:t>
      </w:r>
      <w:r w:rsidR="003F098D">
        <w:t xml:space="preserve">  </w:t>
      </w:r>
    </w:p>
    <w:p w14:paraId="0ACF7003" w14:textId="77777777" w:rsidR="003F098D" w:rsidRDefault="003F098D" w:rsidP="009C294F">
      <w:pPr>
        <w:spacing w:after="0"/>
      </w:pPr>
    </w:p>
    <w:p w14:paraId="45D56399" w14:textId="0C1E8B37" w:rsidR="00914735" w:rsidRDefault="00914735" w:rsidP="009C294F">
      <w:pPr>
        <w:spacing w:after="0"/>
      </w:pPr>
      <w:r>
        <w:t xml:space="preserve">Note: York is tax exempt. Successful </w:t>
      </w:r>
      <w:proofErr w:type="gramStart"/>
      <w:r>
        <w:t>bidder</w:t>
      </w:r>
      <w:proofErr w:type="gramEnd"/>
      <w:r>
        <w:t xml:space="preserve"> will be provided with appropriate tax id number and any paperwork they require.</w:t>
      </w:r>
    </w:p>
    <w:sectPr w:rsidR="00914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153FA"/>
    <w:multiLevelType w:val="hybridMultilevel"/>
    <w:tmpl w:val="E84C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18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35"/>
    <w:rsid w:val="001D19D7"/>
    <w:rsid w:val="001F179A"/>
    <w:rsid w:val="00375149"/>
    <w:rsid w:val="003F098D"/>
    <w:rsid w:val="004234DB"/>
    <w:rsid w:val="004C6DB1"/>
    <w:rsid w:val="005438C9"/>
    <w:rsid w:val="005C3DAE"/>
    <w:rsid w:val="006162E8"/>
    <w:rsid w:val="006F3B78"/>
    <w:rsid w:val="00875224"/>
    <w:rsid w:val="00914735"/>
    <w:rsid w:val="00945A5E"/>
    <w:rsid w:val="009C294F"/>
    <w:rsid w:val="00A00115"/>
    <w:rsid w:val="00AE719D"/>
    <w:rsid w:val="00AF7CEB"/>
    <w:rsid w:val="00BE6377"/>
    <w:rsid w:val="00E15B79"/>
    <w:rsid w:val="00EA701C"/>
    <w:rsid w:val="00F2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44AA"/>
  <w15:chartTrackingRefBased/>
  <w15:docId w15:val="{E94095FF-E23A-4988-A192-725CA4D5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2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2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maine.org/155/Town-Managers-Offi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ta@portcityar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estana@yorkmaine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Semrau</dc:creator>
  <cp:keywords/>
  <dc:description/>
  <cp:lastModifiedBy>Nicole Pestana</cp:lastModifiedBy>
  <cp:revision>4</cp:revision>
  <dcterms:created xsi:type="dcterms:W3CDTF">2023-12-19T19:41:00Z</dcterms:created>
  <dcterms:modified xsi:type="dcterms:W3CDTF">2023-12-27T14:19:00Z</dcterms:modified>
</cp:coreProperties>
</file>